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043" w:rsidRPr="0045199C" w:rsidRDefault="00ED3043" w:rsidP="00ED3043">
      <w:pPr>
        <w:shd w:val="clear" w:color="auto" w:fill="FFFFFF"/>
        <w:spacing w:before="270" w:after="135" w:line="390" w:lineRule="atLeast"/>
        <w:jc w:val="center"/>
        <w:outlineLvl w:val="0"/>
        <w:rPr>
          <w:rFonts w:eastAsia="Times New Roman"/>
          <w:b/>
          <w:i/>
          <w:kern w:val="36"/>
          <w:sz w:val="32"/>
          <w:szCs w:val="32"/>
          <w:lang w:eastAsia="ru-RU"/>
        </w:rPr>
      </w:pPr>
      <w:r w:rsidRPr="0045199C">
        <w:rPr>
          <w:rFonts w:eastAsia="Times New Roman"/>
          <w:b/>
          <w:i/>
          <w:kern w:val="36"/>
          <w:sz w:val="32"/>
          <w:szCs w:val="32"/>
          <w:lang w:eastAsia="ru-RU"/>
        </w:rPr>
        <w:t>Тренинг для педагогов</w:t>
      </w:r>
    </w:p>
    <w:p w:rsidR="00820E68" w:rsidRPr="0045199C" w:rsidRDefault="00ED3043" w:rsidP="00ED3043">
      <w:pPr>
        <w:shd w:val="clear" w:color="auto" w:fill="FFFFFF"/>
        <w:spacing w:before="270" w:after="135" w:line="390" w:lineRule="atLeast"/>
        <w:jc w:val="center"/>
        <w:outlineLvl w:val="0"/>
        <w:rPr>
          <w:rFonts w:eastAsia="Times New Roman"/>
          <w:b/>
          <w:i/>
          <w:kern w:val="36"/>
          <w:sz w:val="32"/>
          <w:szCs w:val="32"/>
          <w:lang w:eastAsia="ru-RU"/>
        </w:rPr>
      </w:pPr>
      <w:r w:rsidRPr="0045199C">
        <w:rPr>
          <w:rFonts w:eastAsia="Times New Roman"/>
          <w:b/>
          <w:i/>
          <w:kern w:val="36"/>
          <w:sz w:val="32"/>
          <w:szCs w:val="32"/>
          <w:lang w:eastAsia="ru-RU"/>
        </w:rPr>
        <w:t xml:space="preserve"> </w:t>
      </w:r>
      <w:bookmarkStart w:id="0" w:name="_GoBack"/>
      <w:bookmarkEnd w:id="0"/>
      <w:r w:rsidR="0045199C" w:rsidRPr="0045199C">
        <w:rPr>
          <w:rFonts w:eastAsia="Times New Roman"/>
          <w:b/>
          <w:i/>
          <w:kern w:val="36"/>
          <w:sz w:val="32"/>
          <w:szCs w:val="32"/>
          <w:lang w:eastAsia="ru-RU"/>
        </w:rPr>
        <w:t>«Профилактика</w:t>
      </w:r>
      <w:r w:rsidR="00820E68" w:rsidRPr="0045199C">
        <w:rPr>
          <w:rFonts w:eastAsia="Times New Roman"/>
          <w:b/>
          <w:i/>
          <w:kern w:val="36"/>
          <w:sz w:val="32"/>
          <w:szCs w:val="32"/>
          <w:lang w:eastAsia="ru-RU"/>
        </w:rPr>
        <w:t xml:space="preserve"> эмоционального выгорания</w:t>
      </w:r>
      <w:r w:rsidR="0045199C" w:rsidRPr="0045199C">
        <w:rPr>
          <w:rFonts w:eastAsia="Times New Roman"/>
          <w:b/>
          <w:i/>
          <w:kern w:val="36"/>
          <w:sz w:val="32"/>
          <w:szCs w:val="32"/>
          <w:lang w:eastAsia="ru-RU"/>
        </w:rPr>
        <w:t>»</w:t>
      </w:r>
    </w:p>
    <w:p w:rsidR="00820E68" w:rsidRPr="0045199C" w:rsidRDefault="00ED3043" w:rsidP="00820E68">
      <w:pPr>
        <w:spacing w:before="270" w:after="270" w:line="240" w:lineRule="auto"/>
        <w:rPr>
          <w:rFonts w:eastAsia="Times New Roman"/>
          <w:lang w:eastAsia="ru-RU"/>
        </w:rPr>
      </w:pPr>
      <w:r>
        <w:rPr>
          <w:rFonts w:eastAsia="Times New Roman"/>
          <w:b/>
          <w:i/>
          <w:sz w:val="32"/>
          <w:szCs w:val="32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Цель:</w:t>
      </w:r>
      <w:r w:rsidRPr="0045199C">
        <w:rPr>
          <w:rFonts w:eastAsia="Times New Roman"/>
          <w:i/>
          <w:iCs/>
          <w:color w:val="333333"/>
          <w:lang w:eastAsia="ru-RU"/>
        </w:rPr>
        <w:t> </w:t>
      </w:r>
      <w:r w:rsidRPr="0045199C">
        <w:rPr>
          <w:rFonts w:eastAsia="Times New Roman"/>
          <w:color w:val="333333"/>
          <w:lang w:eastAsia="ru-RU"/>
        </w:rPr>
        <w:t xml:space="preserve">профилактика психологического здоровья педагогов, ознакомление педагогов с приемами </w:t>
      </w:r>
      <w:proofErr w:type="spellStart"/>
      <w:r w:rsidRPr="0045199C">
        <w:rPr>
          <w:rFonts w:eastAsia="Times New Roman"/>
          <w:color w:val="333333"/>
          <w:lang w:eastAsia="ru-RU"/>
        </w:rPr>
        <w:t>саморегуляции</w:t>
      </w:r>
      <w:proofErr w:type="spellEnd"/>
      <w:r w:rsidRPr="0045199C">
        <w:rPr>
          <w:rFonts w:eastAsia="Times New Roman"/>
          <w:color w:val="333333"/>
          <w:lang w:eastAsia="ru-RU"/>
        </w:rPr>
        <w:t>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Задачи:</w:t>
      </w:r>
    </w:p>
    <w:p w:rsidR="00820E68" w:rsidRPr="0045199C" w:rsidRDefault="00820E68" w:rsidP="00820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Знакомство с понятием эмоционального выгорания</w:t>
      </w:r>
    </w:p>
    <w:p w:rsidR="00820E68" w:rsidRPr="0045199C" w:rsidRDefault="00820E68" w:rsidP="00820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Обучить педагогов способам регуляции психоэмоционального состояния;</w:t>
      </w:r>
    </w:p>
    <w:p w:rsidR="00820E68" w:rsidRPr="0045199C" w:rsidRDefault="00820E68" w:rsidP="00820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Снижение уровня эмоционального выгорания учителей.</w:t>
      </w:r>
    </w:p>
    <w:p w:rsidR="00820E68" w:rsidRPr="0045199C" w:rsidRDefault="00820E68" w:rsidP="00820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Планирование мероприятий по профилактике эмоционального выгорания.</w:t>
      </w:r>
    </w:p>
    <w:p w:rsidR="00820E68" w:rsidRPr="0045199C" w:rsidRDefault="00820E68" w:rsidP="00820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Повышение уровня сплоченности педагогического коллектива.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Материалы и оборудование:</w:t>
      </w:r>
      <w:r w:rsidRPr="0045199C">
        <w:rPr>
          <w:rFonts w:eastAsia="Times New Roman"/>
          <w:color w:val="333333"/>
          <w:lang w:eastAsia="ru-RU"/>
        </w:rPr>
        <w:t> презентация на тему эмоционального выгорания, слайд с картинками, листы бумаги, карандаши, ручки, магнитофон, релаксационная музыка, карточки для записи идей, материалы для блокнотов.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jc w:val="center"/>
        <w:rPr>
          <w:rFonts w:eastAsia="Times New Roman"/>
          <w:i/>
          <w:color w:val="333333"/>
          <w:lang w:eastAsia="ru-RU"/>
        </w:rPr>
      </w:pPr>
      <w:r w:rsidRPr="0045199C">
        <w:rPr>
          <w:rFonts w:eastAsia="Times New Roman"/>
          <w:b/>
          <w:bCs/>
          <w:i/>
          <w:color w:val="333333"/>
          <w:lang w:eastAsia="ru-RU"/>
        </w:rPr>
        <w:t>Ход тренинга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Приветствие.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Я рада вас приветствовать сегодня здесь. Мне очень приятно, что вы пришли. Я надеюсь, что наше занятие пройдет в приятной дружественной обстановке. Тема занятия-тренинга "Профилактике эмоционального выгорания педагога". Тема для всех нас близкая и знакомая. Для начала давайте </w:t>
      </w:r>
      <w:proofErr w:type="gramStart"/>
      <w:r w:rsidRPr="0045199C">
        <w:rPr>
          <w:rFonts w:eastAsia="Times New Roman"/>
          <w:color w:val="333333"/>
          <w:lang w:eastAsia="ru-RU"/>
        </w:rPr>
        <w:t>разберем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почему и из-за чего происходит эмоциональное выгорание.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Презентация.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Слайд.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Человек усваивает:</w:t>
      </w:r>
    </w:p>
    <w:p w:rsidR="00820E68" w:rsidRPr="0045199C" w:rsidRDefault="00820E68" w:rsidP="00820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10% того, что слышит</w:t>
      </w:r>
    </w:p>
    <w:p w:rsidR="00820E68" w:rsidRPr="0045199C" w:rsidRDefault="00820E68" w:rsidP="00820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50 % того, что видит,</w:t>
      </w:r>
    </w:p>
    <w:p w:rsidR="00820E68" w:rsidRPr="0045199C" w:rsidRDefault="00820E68" w:rsidP="00820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70 % того, что сам переживает,</w:t>
      </w:r>
    </w:p>
    <w:p w:rsidR="00820E68" w:rsidRPr="0045199C" w:rsidRDefault="00820E68" w:rsidP="00820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90% того, что сам делает.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Общеизвестно, что профессия педагога - одна из наиболее </w:t>
      </w:r>
      <w:proofErr w:type="gramStart"/>
      <w:r w:rsidRPr="0045199C">
        <w:rPr>
          <w:rFonts w:eastAsia="Times New Roman"/>
          <w:color w:val="333333"/>
          <w:lang w:eastAsia="ru-RU"/>
        </w:rPr>
        <w:t>энергоемких</w:t>
      </w:r>
      <w:proofErr w:type="gramEnd"/>
      <w:r w:rsidRPr="0045199C">
        <w:rPr>
          <w:rFonts w:eastAsia="Times New Roman"/>
          <w:color w:val="333333"/>
          <w:lang w:eastAsia="ru-RU"/>
        </w:rPr>
        <w:t>. Для ее реализации требуются огромные интеллектуальные, эмоциональные и психические затраты.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 В последние годы проблема сохранения психического здоровья педагогов стала особенно актуальной. Современный мир диктует свои правила: выросли требования со стороны родителей к личности педагога, его роли в образовательном процессе. Преобразования в системе образования также поднимают планку: приветствуется творческий подход к работе, новаторство, проектная деятельность, педагогические технологии.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Увеличивается не только учебная нагрузка, вместе с ней растет и нервно-психическое напряжение личности, переутомление. Различного рода перегрузки усугубляются </w:t>
      </w:r>
      <w:r w:rsidRPr="0045199C">
        <w:rPr>
          <w:rFonts w:eastAsia="Times New Roman"/>
          <w:color w:val="333333"/>
          <w:lang w:eastAsia="ru-RU"/>
        </w:rPr>
        <w:lastRenderedPageBreak/>
        <w:t>многочисленными страхами: страх быть покинутым, не найти поддержки; страх оказаться непрофессионалом; страх перед контролем.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 Такая ситуация достаточно быстро приводит к эмоциональному истощению педагогов, известному как "синдром эмоционального выгорания". "Эмоционально выгоревшие" педагоги отличаются повышенной тревожностью и агрессивностью, категоричностью и жесткой </w:t>
      </w:r>
      <w:proofErr w:type="spellStart"/>
      <w:r w:rsidRPr="0045199C">
        <w:rPr>
          <w:rFonts w:eastAsia="Times New Roman"/>
          <w:color w:val="333333"/>
          <w:lang w:eastAsia="ru-RU"/>
        </w:rPr>
        <w:t>самоцензурой</w:t>
      </w:r>
      <w:proofErr w:type="spellEnd"/>
      <w:r w:rsidRPr="0045199C">
        <w:rPr>
          <w:rFonts w:eastAsia="Times New Roman"/>
          <w:color w:val="333333"/>
          <w:lang w:eastAsia="ru-RU"/>
        </w:rPr>
        <w:t>. Эти проявления значительно ограничивают творчество и свободу, профессиональный рост, стремление к самосовершенствованию.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В результате личность педагога претерпевает ряд таких деформаций, как негибкость мышления, излишняя прямолинейность, поучающая манера говорить, чрезмерность пояснений, мыслительные стереотипы, авторитарность. Педагог становится своеобразной "ходячей энциклопедией": он знает, что нужно, как нужно, когда, зачем и почему, и чем все это закончится. Но при этом он становится абсолютно закрытым и невосприимчивым к любым новшествам и переменам.</w:t>
      </w:r>
    </w:p>
    <w:p w:rsidR="00820E68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 Эмоциональное выгорание - это своего рода выработанный личностью механизм психологической защиты в виде полного или частичного исключения эмоций в ответ на психотравмирующие воздействия. Профессиональная деятельность педагогов изобилует факторами, провоцирующими эмоциональное выгорание: высокая эмоциональная загруженность, огромное число </w:t>
      </w:r>
      <w:proofErr w:type="spellStart"/>
      <w:r w:rsidRPr="0045199C">
        <w:rPr>
          <w:rFonts w:eastAsia="Times New Roman"/>
          <w:color w:val="333333"/>
          <w:lang w:eastAsia="ru-RU"/>
        </w:rPr>
        <w:t>эмоциогенных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факторов, ежедневная и ежечасная необходимость сопереживания, сочувствия, ответственность за жизнь и здоровье детей. К тому же педагогические коллективы, как правило, однополы, а это - дополнительный источник конфликтов. В результате педагог становится заложником ситуации эмоционального выгорания, пленником стереотипов эмоционального и профессионального поведения.</w:t>
      </w:r>
    </w:p>
    <w:p w:rsidR="0045199C" w:rsidRPr="0045199C" w:rsidRDefault="0045199C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85"/>
        <w:gridCol w:w="2077"/>
        <w:gridCol w:w="4409"/>
      </w:tblGrid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Психологическая причина болезни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В каком органе проявляется болезнь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Повторяйте себе несколько раз в день</w:t>
            </w:r>
          </w:p>
        </w:tc>
      </w:tr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Долгая неразрешенная эмоциональная проблема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Высокое давление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Я с радостью отпускаю прошлое, я спокоен</w:t>
            </w:r>
          </w:p>
        </w:tc>
      </w:tr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Самокритика, страх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Головная боль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Я люблю и одобряю себя</w:t>
            </w:r>
          </w:p>
        </w:tc>
      </w:tr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Ощущение обреченности, тяжелые мысли, горечь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Желудок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Я люблю себя. Я с радостью освобождаюсь от прошлого.</w:t>
            </w:r>
          </w:p>
        </w:tc>
      </w:tr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Черствость, отказ от радости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Сосуды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Я принимаю радость и хочу замечать все хорошее. Любовь наполняет меня с каждым ударом сердца.</w:t>
            </w:r>
          </w:p>
        </w:tc>
      </w:tr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Хроническое нытье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Печень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Я ищу радость и любовь, везде ее нахожу.</w:t>
            </w:r>
          </w:p>
        </w:tc>
      </w:tr>
    </w:tbl>
    <w:p w:rsidR="0045199C" w:rsidRPr="0045199C" w:rsidRDefault="0045199C" w:rsidP="00820E68">
      <w:pPr>
        <w:shd w:val="clear" w:color="auto" w:fill="FFFFFF"/>
        <w:spacing w:after="135" w:line="240" w:lineRule="auto"/>
        <w:rPr>
          <w:rFonts w:eastAsia="Times New Roman"/>
          <w:b/>
          <w:i/>
          <w:color w:val="333333"/>
          <w:lang w:eastAsia="ru-RU"/>
        </w:rPr>
      </w:pP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b/>
          <w:i/>
          <w:color w:val="333333"/>
          <w:lang w:eastAsia="ru-RU"/>
        </w:rPr>
      </w:pPr>
      <w:r w:rsidRPr="0045199C">
        <w:rPr>
          <w:rFonts w:eastAsia="Times New Roman"/>
          <w:b/>
          <w:i/>
          <w:color w:val="333333"/>
          <w:lang w:eastAsia="ru-RU"/>
        </w:rPr>
        <w:t>Естественные приемы регуляции организма: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смех, улыбка, юмор;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размышления о </w:t>
      </w:r>
      <w:proofErr w:type="gramStart"/>
      <w:r w:rsidRPr="0045199C">
        <w:rPr>
          <w:rFonts w:eastAsia="Times New Roman"/>
          <w:color w:val="333333"/>
          <w:lang w:eastAsia="ru-RU"/>
        </w:rPr>
        <w:t>хорошем</w:t>
      </w:r>
      <w:proofErr w:type="gramEnd"/>
      <w:r w:rsidRPr="0045199C">
        <w:rPr>
          <w:rFonts w:eastAsia="Times New Roman"/>
          <w:color w:val="333333"/>
          <w:lang w:eastAsia="ru-RU"/>
        </w:rPr>
        <w:t>, приятном;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различные движения типа потягивания, расслабления мышц;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наблюдение за пейзажем за окном;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рассматривание комнатных цветов в помещении, фотографий и </w:t>
      </w:r>
      <w:proofErr w:type="gramStart"/>
      <w:r w:rsidRPr="0045199C">
        <w:rPr>
          <w:rFonts w:eastAsia="Times New Roman"/>
          <w:color w:val="333333"/>
          <w:lang w:eastAsia="ru-RU"/>
        </w:rPr>
        <w:t>других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приятных или дорогих для человека вещей;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мысленное обращение к высшим силам (Богу, Вселенной, великой идее)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 ;</w:t>
      </w:r>
      <w:proofErr w:type="gramEnd"/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"купание" (реальное или мысленное) в солнечных лучах;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вдыхание свежего воздуха;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чтение стихов;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lastRenderedPageBreak/>
        <w:t>высказывание похвалы, комплиментов кому-либо просто так.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Конечно, нужно правильно уметь расслабляться, владеть техниками управления своим психоэмоциональным состоянием.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В результате </w:t>
      </w:r>
      <w:proofErr w:type="spellStart"/>
      <w:r w:rsidRPr="0045199C">
        <w:rPr>
          <w:rFonts w:eastAsia="Times New Roman"/>
          <w:color w:val="333333"/>
          <w:lang w:eastAsia="ru-RU"/>
        </w:rPr>
        <w:t>саморегуляции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могут возникать три основных эффекта:</w:t>
      </w:r>
    </w:p>
    <w:p w:rsidR="00820E68" w:rsidRPr="0045199C" w:rsidRDefault="00820E68" w:rsidP="00820E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эффект успокоения (устранение эмоциональной напряженности);</w:t>
      </w:r>
    </w:p>
    <w:p w:rsidR="00820E68" w:rsidRPr="0045199C" w:rsidRDefault="00820E68" w:rsidP="00820E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эффект восстановления (ослабление проявлений утомления);</w:t>
      </w:r>
    </w:p>
    <w:p w:rsidR="00820E68" w:rsidRPr="0045199C" w:rsidRDefault="00820E68" w:rsidP="00820E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эффект активизации (повышение психофизиологической реактивности).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jc w:val="center"/>
        <w:rPr>
          <w:rFonts w:eastAsia="Times New Roman"/>
          <w:i/>
          <w:color w:val="333333"/>
          <w:lang w:eastAsia="ru-RU"/>
        </w:rPr>
      </w:pPr>
      <w:r w:rsidRPr="0045199C">
        <w:rPr>
          <w:rFonts w:eastAsia="Times New Roman"/>
          <w:b/>
          <w:bCs/>
          <w:i/>
          <w:color w:val="333333"/>
          <w:lang w:eastAsia="ru-RU"/>
        </w:rPr>
        <w:t>Ход тренинга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Разминка.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"Поза Наполеона"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педагоги эмоционально раскрепощаются, настраиваются на работу.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Участникам показывается три движения: руки скрещены на груди, руки вытянуты вперед с раскрытыми ладонями и руки сжаты в кулаки. По команде ведущего: "Раз, два, три!", каждый участник одновременно с другими должен показать одно из трех движений (какое понравится). Задача в том, чтобы вся группа или большинство участников показали одинаковое движение.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Ожидаемый результат: </w:t>
      </w:r>
      <w:r w:rsidRPr="0045199C">
        <w:rPr>
          <w:rFonts w:eastAsia="Times New Roman"/>
          <w:color w:val="333333"/>
          <w:lang w:eastAsia="ru-RU"/>
        </w:rPr>
        <w:t>настрой на работу и взаимодействие.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"Коллективный счет"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Повышение уровня согласованности внутригруппового взаимодействия.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Участники стоят в кругу, опустив головы вниз и, естественно, не глядя друг на друга. Задача группы - называть по порядку числа натурального ряда, стараясь добраться до самого большого, не совершив ошибок. 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При этом должны выполняться три условия: во-первых, никто не знает, кто начнет счет и кто назовет следующее число (запрещается договариваться друг с другом вербально или </w:t>
      </w:r>
      <w:proofErr w:type="spellStart"/>
      <w:r w:rsidRPr="0045199C">
        <w:rPr>
          <w:rFonts w:eastAsia="Times New Roman"/>
          <w:color w:val="333333"/>
          <w:lang w:eastAsia="ru-RU"/>
        </w:rPr>
        <w:t>невербально</w:t>
      </w:r>
      <w:proofErr w:type="spellEnd"/>
      <w:r w:rsidRPr="0045199C">
        <w:rPr>
          <w:rFonts w:eastAsia="Times New Roman"/>
          <w:color w:val="333333"/>
          <w:lang w:eastAsia="ru-RU"/>
        </w:rPr>
        <w:t>); во-вторых, нельзя одному и тому же участнику называть два числа подряд; в-третьих, если нужное число будет названо вслух двумя или более игроками, ведущий требует снова начинать с единицы.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Общей целью группы становится ежедневное увеличение достигнутого числа при уменьшении количества попыток. Ведущий повторяет участникам, что они должны уметь прислушиваться к себе, ловить настрой других, чтобы понять, нужно ли ему в данный момент промолчать или пришла пора озвучить число.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В некоторых группах участники бывают достаточно сообразительны, </w:t>
      </w:r>
      <w:proofErr w:type="gramStart"/>
      <w:r w:rsidRPr="0045199C">
        <w:rPr>
          <w:rFonts w:eastAsia="Times New Roman"/>
          <w:color w:val="333333"/>
          <w:lang w:eastAsia="ru-RU"/>
        </w:rPr>
        <w:t>что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не договариваясь начинают последовательно произносить числа натурального ряда по кругу. Обнаружив это, ведущий может похвалить участников за сплоченность и находчивость, но предлагает отказаться от этого приема.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Ожидаемый результат: </w:t>
      </w:r>
      <w:r w:rsidRPr="0045199C">
        <w:rPr>
          <w:rFonts w:eastAsia="Times New Roman"/>
          <w:color w:val="333333"/>
          <w:lang w:eastAsia="ru-RU"/>
        </w:rPr>
        <w:t>сплочение группы.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"Картинка"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Цель:</w:t>
      </w:r>
      <w:r w:rsidRPr="0045199C">
        <w:rPr>
          <w:rFonts w:eastAsia="Times New Roman"/>
          <w:color w:val="333333"/>
          <w:lang w:eastAsia="ru-RU"/>
        </w:rPr>
        <w:t> раскрепощение, сплочение, неформальное общение педагогов.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Материалы и оборудование: </w:t>
      </w:r>
      <w:r w:rsidRPr="0045199C">
        <w:rPr>
          <w:rFonts w:eastAsia="Times New Roman"/>
          <w:color w:val="333333"/>
          <w:lang w:eastAsia="ru-RU"/>
        </w:rPr>
        <w:t>картинки различной эмоциональной нагрузки, вырезанные из старых журналов.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Инструкция</w:t>
      </w:r>
      <w:r w:rsidRPr="0045199C">
        <w:rPr>
          <w:rFonts w:eastAsia="Times New Roman"/>
          <w:color w:val="333333"/>
          <w:lang w:eastAsia="ru-RU"/>
        </w:rPr>
        <w:t>. Выберите одну или несколько картинок, которые отражают ваше настроение, мироощущение, убеждение или которые вам просто понравились. Расскажите, почему вы выбрали эти картинки. (Учителя объясняют свой выбор.)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lastRenderedPageBreak/>
        <w:t>Ожидаемый результат</w:t>
      </w:r>
      <w:r w:rsidRPr="0045199C">
        <w:rPr>
          <w:rFonts w:eastAsia="Times New Roman"/>
          <w:color w:val="333333"/>
          <w:lang w:eastAsia="ru-RU"/>
        </w:rPr>
        <w:t xml:space="preserve">: педагоги эмоционально раскрепощаются, становятся </w:t>
      </w:r>
      <w:proofErr w:type="spellStart"/>
      <w:r w:rsidRPr="0045199C">
        <w:rPr>
          <w:rFonts w:eastAsia="Times New Roman"/>
          <w:color w:val="333333"/>
          <w:lang w:eastAsia="ru-RU"/>
        </w:rPr>
        <w:t>сплоченнее</w:t>
      </w:r>
      <w:proofErr w:type="spellEnd"/>
      <w:r w:rsidRPr="0045199C">
        <w:rPr>
          <w:rFonts w:eastAsia="Times New Roman"/>
          <w:color w:val="333333"/>
          <w:lang w:eastAsia="ru-RU"/>
        </w:rPr>
        <w:t>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"Молодец!" (5-7 мин.)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Цель: </w:t>
      </w:r>
      <w:r w:rsidRPr="0045199C">
        <w:rPr>
          <w:rFonts w:eastAsia="Times New Roman"/>
          <w:color w:val="333333"/>
          <w:lang w:eastAsia="ru-RU"/>
        </w:rPr>
        <w:t>оптимизация самооценки педагогов, снятие эмоционального напряжения.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Инструкция. </w:t>
      </w:r>
      <w:r w:rsidRPr="0045199C">
        <w:rPr>
          <w:rFonts w:eastAsia="Times New Roman"/>
          <w:color w:val="333333"/>
          <w:lang w:eastAsia="ru-RU"/>
        </w:rPr>
        <w:t>Разделиться на два круга - внутренний и внешний, встать лицом друг к другу. Участники, стоящие во внутреннем кругу, должны говорить о своих достижениях, а во внешнем круге - хвалить своего партнера, произнося следующую фразу: "А это ты молодец - раз! А это ты молодец - два!" и т.д., при этом загибая пальцы. Участники внешнего круга по команде (хлопку) передвигаются в сторону на один шаг, и все повторяется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 З</w:t>
      </w:r>
      <w:proofErr w:type="gramEnd"/>
      <w:r w:rsidRPr="0045199C">
        <w:rPr>
          <w:rFonts w:eastAsia="Times New Roman"/>
          <w:color w:val="333333"/>
          <w:lang w:eastAsia="ru-RU"/>
        </w:rPr>
        <w:t>атем внутренний и внешний круг меняются местами, и игра повторяется до тех пор, пока каждый участник не побудет на месте хвалящего и хвастуна.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Ожидаемый результат:</w:t>
      </w:r>
      <w:r w:rsidRPr="0045199C">
        <w:rPr>
          <w:rFonts w:eastAsia="Times New Roman"/>
          <w:color w:val="333333"/>
          <w:lang w:eastAsia="ru-RU"/>
        </w:rPr>
        <w:t> эмоциональная разрядка педагогов (как правило, это упражнение проходит очень весело), повышение самооценки педагогов.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"Тест геометрических фигур".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Цель: </w:t>
      </w:r>
      <w:r w:rsidRPr="0045199C">
        <w:rPr>
          <w:rFonts w:eastAsia="Times New Roman"/>
          <w:color w:val="333333"/>
          <w:lang w:eastAsia="ru-RU"/>
        </w:rPr>
        <w:t>самодиагностика.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Участникам предлагается выбрать одну из пяти геометрических фигур: квадрат, треугольник, круг, прямоугольник, зигзаг - и разбиться на группы в соответствии с выбранной фигурой.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Комментарий ведущего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ПРЯМОУГОЛЬНИК: изменчивость, непоследовательность, неопределенность, возбужденность. Любознательность, позитивная установка ко всему новому, смелость, низкая самооценка, неуверенность в себе, доверчивость. Нервозность, быстрые, резкие колебания настроения, избегание конфликтов, забывчивость, склонность терять вещи, непунктуальность. Новые друзья, имитация поведения других людей, тенденция к простудам, травмам, дорожно-транспортным происшествиям.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ТРЕУГОЛЬНИК: лидер, стремление к власти, честолюбие, установка на победу. Прагматизм, ориентация на суть проблемы, уверенность в себе, решительность. Импульсивность, сила чувств, смелость, неукротимая энергия, склонность к риску. Высокая работоспособность, буйные развлечения, нетерпеливость. Остроумие, широкий круг общения, узкий круг близких и друзей.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ЗИГЗАГ: жажда изменений, креативность, жажда знаний, великолепная интуиция. Одержимость своими идеями, мечтательность, устремленность в будущее. Позитивная установка ко всему новому, восторженность, энтузиазм, непосредственность. Непрактичность, импульсивность, непостоянство настроения, поведения. Стремление работать в одиночку, отвращение к бумажной работе, безалаберность в финансовых вопросах. Остроумие, душа компании.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КВАДРАТ: организованность, пунктуальность, строгое соблюдение инструкций, правил. Аналитическое мышление, внимательность к деталям, ориентация на факты. Пристрастие к письменной речи, аккуратность, чистоплотность, рациональность, осторожность, сухость, холодность. Практичность, экономность, упорство, настойчивость, твердость в решениях, терпеливость, трудолюбие. Профессиональная эрудиция, узкий круг друзей и знакомых.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КРУГ: высокая потребность в общении, контактность, доброжелательность, забота </w:t>
      </w:r>
      <w:proofErr w:type="gramStart"/>
      <w:r w:rsidRPr="0045199C">
        <w:rPr>
          <w:rFonts w:eastAsia="Times New Roman"/>
          <w:color w:val="333333"/>
          <w:lang w:eastAsia="ru-RU"/>
        </w:rPr>
        <w:t>о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другом. Щедрость, способность к сопереживанию, хорошая интуиция. Спокойствие, склонность к самообвинению и меланхолии, эмоциональная чувствительность. Доверчивость, ориентация на мнение окружающих, нерешительность. Болтливость, способность уговаривать, убеждать других, сентиментальность, тяга к прошлому. </w:t>
      </w:r>
      <w:r w:rsidRPr="0045199C">
        <w:rPr>
          <w:rFonts w:eastAsia="Times New Roman"/>
          <w:color w:val="333333"/>
          <w:lang w:eastAsia="ru-RU"/>
        </w:rPr>
        <w:lastRenderedPageBreak/>
        <w:t>Склонность к общественной работе, гибкий распорядок дня, широкий круг друзей и знакомых.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Ожидаемый результат: рефлексия педагогов.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Основная часть.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Выдвигаем идеи. "Как справиться с эмоциональным выгоранием?"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выработка мероприятий по предотвращению эмоционального выгорания.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Участники разбиваются на несколько команд (по 5-6 человек в каждой). Команды получают по стопке пустых карточек. Именно на них будут записываться новые идеи - по одной на каждой. Ведущий информирует об обязательных правилах этого этапа: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Принимаются и записываются абсолютно все выдвигаемые идеи. Это нужно для того, чтобы не мешать свободному полёту творческой мысли. Необходимо похвалить любую высказанную мысль, даже если она кажется вздорной. Эта демонстративная поддержка и одобрение очень стимулируют и вдохновляют наш внутренний генератор идей.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Самые лучшие - это сумасшедшие идеи. Откажитесь от шаблонов и стереотипов, посмотрите на проблему с другой точки зрения.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Нужно выдвинуть как можно больше идей и зафиксировать все. По одной идее на каждой карточке.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 окончании отведённого времени ведущий просит сообщить о количестве выдвинутых в каждой группе идей.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Анализ идей. </w:t>
      </w:r>
      <w:r w:rsidRPr="0045199C">
        <w:rPr>
          <w:rFonts w:eastAsia="Times New Roman"/>
          <w:color w:val="333333"/>
          <w:lang w:eastAsia="ru-RU"/>
        </w:rPr>
        <w:t>Основной задачей является глубокая обработка, шлифовка высказанных предложений.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Правила это этапа: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Самая лучшая идея - та, которую вы рассматриваете сейчас. Анализируйте её так, как будто других идей нет вообще. Указанное правило подразумевает предельно внимательное отношение к каждой идее. Хотя критика уже не возбраняется, но она не должна быть огульной.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Необходимо найти рациональное зерно в каждой идее. Это означает, что нужно сосредоточиться на поиске конструктива в любой, даже кажущейся ерундовой идее.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Отбрасывать идеи нельзя.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"Удовольствие"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Одним из распространенных стереотипов житейской психогигиены является представление о том, что лучшим способом отдыха и восстановления являются наши увлечения, любимые занятия, хобби. Число их обычно ограничено, т. к. у большинства людей есть не более 1-2 хобби. Многие из таких занятий требуют особых условий, времени или состояния самого человека. Однако существует много других возможностей отдохнуть и восстановить свои силы. Участникам тренинга раздаются листы бумаги, и предлагается написать 5 видов повседневной деятельности, которые приносят им удовольствие. Затем предлагается </w:t>
      </w:r>
      <w:proofErr w:type="spellStart"/>
      <w:r w:rsidRPr="0045199C">
        <w:rPr>
          <w:rFonts w:eastAsia="Times New Roman"/>
          <w:color w:val="333333"/>
          <w:lang w:eastAsia="ru-RU"/>
        </w:rPr>
        <w:t>проранжировать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их по степени удовольствия. Затем объяснить педагогам, что это и есть ресурс, который можно использовать как " скорую помощь" для восстановления сил.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Слово ведущего: в каждом из нас на протяжении всей жизни продолжает жить ребенок, только большинство из нас забывает про него или стесняется его проявить. Я предлагаю вспомнить этих деток, снова впасть в детство, ведь это так приятно. Мы с вами каждый </w:t>
      </w:r>
      <w:r w:rsidRPr="0045199C">
        <w:rPr>
          <w:rFonts w:eastAsia="Times New Roman"/>
          <w:color w:val="333333"/>
          <w:lang w:eastAsia="ru-RU"/>
        </w:rPr>
        <w:lastRenderedPageBreak/>
        <w:t>день работаем с детьми, и понимать мы станем их лучше только тогда, когда сами почувствуем себя хоть ненадолго детьми.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Чтобы сделать свои будни немного ярче, я предлагаю создать свой собственный "блокнот удовольствий", на первый взгляд повседневную вещь мы превратим в собственный творческий проект, который будет нас радовать и напоминать о сегодняшнем тренинге.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Арт-терапия "Блокнот удовольствий"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proofErr w:type="gramStart"/>
      <w:r w:rsidRPr="0045199C">
        <w:rPr>
          <w:rFonts w:eastAsia="Times New Roman"/>
          <w:b/>
          <w:bCs/>
          <w:color w:val="333333"/>
          <w:lang w:eastAsia="ru-RU"/>
        </w:rPr>
        <w:t>Материалы</w:t>
      </w:r>
      <w:r w:rsidRPr="0045199C">
        <w:rPr>
          <w:rFonts w:eastAsia="Times New Roman"/>
          <w:color w:val="333333"/>
          <w:lang w:eastAsia="ru-RU"/>
        </w:rPr>
        <w:t>: блокнот на каждого участника, краски, карандаши, фломастеры, кисточки, ножницы, клей, линейки, разноцветная бумага, вырезки из газет и журналов, разноцветные ленты, пуговицы, нитки разноцветные, фольга.</w:t>
      </w:r>
      <w:proofErr w:type="gramEnd"/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Инструкция: творите, пусть каждый берет то, что ему хочется и осуществляет свой замысел.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После делимся впечатлениями.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Упражнения на снятие напряжения.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А сейчас я хочу предложить вам несколько упражнений, которые </w:t>
      </w:r>
      <w:proofErr w:type="gramStart"/>
      <w:r w:rsidRPr="0045199C">
        <w:rPr>
          <w:rFonts w:eastAsia="Times New Roman"/>
          <w:color w:val="333333"/>
          <w:lang w:eastAsia="ru-RU"/>
        </w:rPr>
        <w:t>снимут ваше напряжение и которые вы можете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использовать в повседневной жизни.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"Дышите глубже"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Когда вы испытываете эмоциональный дискомфорт, просто проверьте, как вы дышите. Дыхание состоит из трёх фаз вдох - пауза - выдох. При повышенной возбудимости, беспокойстве, нервозности или раздражительности нужно дышать так. Вдох - пауза - выдох. Начните с 5 секунд. Попробуем!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Долго дышать в таком ритме не нужно. Следите за результатом и по нему ориентируйтесь. Можно увеличивать длительность каждой фазы. Для того что бы поднять общий тонус, собраться с силами чередование фаз должно быть следующим вдох-выдох-пауза. Попробуем!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Умение снимать мышечные зажимы позволяет снять нервно-психическое напряжение. Говорят, клин клином вышибают, и мы поступим точно так же. Что бы достичь максимального расслабления нужно напрячься максимально сильно.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Упражнение "Лимон"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управление состоянием мышечного напряжения и расслабления.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proofErr w:type="gramStart"/>
      <w:r w:rsidRPr="0045199C">
        <w:rPr>
          <w:rFonts w:eastAsia="Times New Roman"/>
          <w:color w:val="333333"/>
          <w:lang w:eastAsia="ru-RU"/>
        </w:rPr>
        <w:t>Сядьте удобно: руки свободно положите на колени (ладонями вверх, плечи и голова опущены.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Мысленно представьте себе, что у вас в правой руке лежит лимон. Начинайте медленно его сжимать до тех пор, пока не почувствуете, что "выжали" весь сок. Расслабьтесь. Запомните свои ощущения. Теперь представьте себе, что лимон находится в левой руке. Повторите упражнение. Вновь расслабьтесь и запомните свои ощущения. Затем выполните упражнение одновременно двумя руками. Расслабьтесь. Насладитесь состоянием покоя.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Следующая техника "Ластик"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Для поддержания стабильного психологического состояния, а также для профилактики различных профессиональных психосоматических расстройств важно уметь забывать, как бы "стирать" из памяти конфликтные ситуации.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Сядьте и расслабьтесь. Закройте глаза. Представьте перед собой чистый альбомный лист бумаги. Карандаши, ластик. Мысленно нарисуйте на листе негативную ситуацию, которую необходимо забыть. Это может быть реальная картинка, образная ассоциация, символ и т. д. Мысленно возьмите ластик и начинайте последовательно "стирать" с листа </w:t>
      </w:r>
      <w:r w:rsidRPr="0045199C">
        <w:rPr>
          <w:rFonts w:eastAsia="Times New Roman"/>
          <w:color w:val="333333"/>
          <w:lang w:eastAsia="ru-RU"/>
        </w:rPr>
        <w:lastRenderedPageBreak/>
        <w:t>бумаги представленную ситуацию. "Стирайте" до тех пор, пока картинка не исчезнет с листа. Откройте глаза. Произведите проверку. Для этого закройте глаза и представьте тот же лист бумаги. Если картинка не исчезла, снова возьмите ластик и "стирайте" до ее полного исчезновения. Через некоторое время методику можно повторить.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В результате выполнения антистрессовых упражнений восстанавливается межполушарное взаимодействие и активизируется нейроэндокринный механизм, обеспечивающий адаптацию к стрессовой ситуации и постепенный психофизиологический выход из нее.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Упражнение "Муха"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снятие напряжения с лицевой мускулатуры.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Сядьте удобно: руки свободно положите на колени, плечи и голова опущены, глаза закрыты. Мысленно представьте, что на ваше лицо пытается сесть муха. Она садится то на нос, то на рот, то на лоб, то на глаза. Ваша задача: не открывая глаз, согнать назойливое насекомое.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Упражнение "Сосулька" ("Мороженое")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управление состоянием мышечного напряжения и расслабления.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Встаньте, пожалуйста, руки поднимите вверх и закройте глаза. Представьте, что вы - сосулька или мороженое. </w:t>
      </w:r>
      <w:proofErr w:type="gramStart"/>
      <w:r w:rsidRPr="0045199C">
        <w:rPr>
          <w:rFonts w:eastAsia="Times New Roman"/>
          <w:color w:val="333333"/>
          <w:lang w:eastAsia="ru-RU"/>
        </w:rPr>
        <w:t>Напрягите все мышцы вашего тела: ладони, плечи, шею, корпус, живот, ягодицы, ноги.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Запомните эти ощущения. Замрите в этой позе. Заморозьте себя. Затем представьте, что под действием солнечного тепла вы начинаете медленно таять. Расслабляйте постепенно кисти рук, затем мышцы плеч, шеи, корпуса, ног и т.д. Запомните ощущения в состоянии расслабления. Выполняйте упражнение до достижения оптимального психоэмоционального состояния. Выполним упражнение ещё раз.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Упражнение "Передышка"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Обычно, когда мы бываем чем-то расстроены, мы начинаем сдерживать дыхание. Высвобождение дыхания - один из способов расслабления. В течение трех минут дышите медленно, спокойно и глубоко. Можете даже закрыть глаза. Наслаждайтесь этим глубоким неторопливым дыханием, представьте, что все ваши неприятности улетучиваются.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Заключительная часть.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Медитация "Встреча с ребенком внутри себя".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Начинаем с расслабления. Примите удобную позу. Ваше тело расслаблено. Глаза закрыты. Сделайте несколько глубоких вдохов и медленных выдохов.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Представьте себя в каком-нибудь тихом и уютном месте. Может быть, это будет светлая роща ранним солнечным утром: слышите, как звонко поют птицы? Может быть, это будет маленький песчаный пляж на берегу ласкового синего моря, мягко освещенного закатным солнцем. Волны плавно накатываются одна за другой, тихо шуршат по </w:t>
      </w:r>
      <w:proofErr w:type="spellStart"/>
      <w:r w:rsidRPr="0045199C">
        <w:rPr>
          <w:rFonts w:eastAsia="Times New Roman"/>
          <w:color w:val="333333"/>
          <w:lang w:eastAsia="ru-RU"/>
        </w:rPr>
        <w:t>песку</w:t>
      </w:r>
      <w:proofErr w:type="gramStart"/>
      <w:r w:rsidRPr="0045199C">
        <w:rPr>
          <w:rFonts w:eastAsia="Times New Roman"/>
          <w:color w:val="333333"/>
          <w:lang w:eastAsia="ru-RU"/>
        </w:rPr>
        <w:t>:П</w:t>
      </w:r>
      <w:proofErr w:type="gramEnd"/>
      <w:r w:rsidRPr="0045199C">
        <w:rPr>
          <w:rFonts w:eastAsia="Times New Roman"/>
          <w:color w:val="333333"/>
          <w:lang w:eastAsia="ru-RU"/>
        </w:rPr>
        <w:t>опытайтесь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вспомнить самое приятное место из своего детства, место, где вы чувствовали себя комфортно.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Теперь вспомните себя таким, каким вы были в детстве, - в три, четыре, пять лет: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Представьте, что этот малыш стоит перед вами. Попытайтесь понять, что он чувствует. Выглядит ли он радостным или печальным? Может быть, он рассержен или обижен на кого-то? Может быть, он чего-то боится?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Погладьте малыша по голове, улыбнитесь ему, обнимите его. Скажите, что любите его, что теперь всегда будете рядом с ним, будете поддерживать его и помогать ему. Скажите: </w:t>
      </w:r>
      <w:r w:rsidRPr="0045199C">
        <w:rPr>
          <w:rFonts w:eastAsia="Times New Roman"/>
          <w:color w:val="333333"/>
          <w:lang w:eastAsia="ru-RU"/>
        </w:rPr>
        <w:lastRenderedPageBreak/>
        <w:t>"Я люблю тебя. Я принимаю тебя таким, какой ты есть. Ты прекрасен! Я хочу, чтобы ты был счастлив".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После этих слов представьте, что малыш улыбается вам в ответ и обнимает вас крепко - крепко. Поцелуйте его, скажите, что ваша любовь неизменна и всегда остается с ним: "Я всегда с тобой. Я люблю тебя!". Теперь отпустите малыша, помашите ему на прощание рукой.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Постепенно выйдите из релаксации, сделайте глубокий вдох - выдох, откройте глаза. Скажите себе: "Я совершенна. Я принимаю и люблю себя полностью. Я создаю свой прекрасный мир, наполненный радостью и любовью".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Упражнение "Пять добрых слов"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Оборудование:</w:t>
      </w:r>
      <w:r w:rsidRPr="0045199C">
        <w:rPr>
          <w:rFonts w:eastAsia="Times New Roman"/>
          <w:color w:val="333333"/>
          <w:lang w:eastAsia="ru-RU"/>
        </w:rPr>
        <w:t> листы бумаги, ручки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Форма работы: </w:t>
      </w:r>
      <w:r w:rsidRPr="0045199C">
        <w:rPr>
          <w:rFonts w:eastAsia="Times New Roman"/>
          <w:color w:val="333333"/>
          <w:lang w:eastAsia="ru-RU"/>
        </w:rPr>
        <w:t>Участники разбиваются на подгруппы по 6 человек.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Задание.</w:t>
      </w:r>
      <w:r w:rsidRPr="0045199C">
        <w:rPr>
          <w:rFonts w:eastAsia="Times New Roman"/>
          <w:color w:val="333333"/>
          <w:lang w:eastAsia="ru-RU"/>
        </w:rPr>
        <w:t> Каждый из вас должен:</w:t>
      </w:r>
    </w:p>
    <w:p w:rsidR="00820E68" w:rsidRPr="0045199C" w:rsidRDefault="00820E68" w:rsidP="00820E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обведите свою левую руку на листе бумаги;</w:t>
      </w:r>
    </w:p>
    <w:p w:rsidR="00820E68" w:rsidRPr="0045199C" w:rsidRDefault="00820E68" w:rsidP="00820E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на ладошке напишите свое имя;</w:t>
      </w:r>
    </w:p>
    <w:p w:rsidR="00820E68" w:rsidRPr="0045199C" w:rsidRDefault="00820E68" w:rsidP="00820E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потом вы передаете свой лист соседу справа, а сами получаете рисунок от соседа слева.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В одном из "пальчиков" полученного чужого рисунка, вы пишете 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какое - </w:t>
      </w:r>
      <w:proofErr w:type="spellStart"/>
      <w:r w:rsidRPr="0045199C">
        <w:rPr>
          <w:rFonts w:eastAsia="Times New Roman"/>
          <w:color w:val="333333"/>
          <w:lang w:eastAsia="ru-RU"/>
        </w:rPr>
        <w:t>нибудь</w:t>
      </w:r>
      <w:proofErr w:type="spellEnd"/>
      <w:proofErr w:type="gramEnd"/>
      <w:r w:rsidRPr="0045199C">
        <w:rPr>
          <w:rFonts w:eastAsia="Times New Roman"/>
          <w:color w:val="333333"/>
          <w:lang w:eastAsia="ru-RU"/>
        </w:rPr>
        <w:t xml:space="preserve"> привлекательное, на ваш взгляд, качество ее обладателя. Другой человек делает запись на другом пальчике и т. д., пока лист не вернется к владельцу.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Когда все надписи будут сделаны, автор получает рисунки и знакомится с "комплиментами".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Обсуждение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- Какие чувства вы испытывали, когда читали надписи на своей "руке"?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- Все ли ваши достоинства, о которых написали другие, были вам известны?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Притча о колодце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А закончить нашу с вами встречу я хочу притчей.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Однажды осел упал в колодец и стал громко </w:t>
      </w:r>
      <w:proofErr w:type="gramStart"/>
      <w:r w:rsidRPr="0045199C">
        <w:rPr>
          <w:rFonts w:eastAsia="Times New Roman"/>
          <w:color w:val="333333"/>
          <w:lang w:eastAsia="ru-RU"/>
        </w:rPr>
        <w:t>вопить</w:t>
      </w:r>
      <w:proofErr w:type="gramEnd"/>
      <w:r w:rsidRPr="0045199C">
        <w:rPr>
          <w:rFonts w:eastAsia="Times New Roman"/>
          <w:color w:val="333333"/>
          <w:lang w:eastAsia="ru-RU"/>
        </w:rPr>
        <w:t>, призывая на помощь. На его крики прибежал хозяин ослика и развел руками - ведь вытащить ослика из колодца было невозможно.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Тогда хозяин рассудил так: "Осел мой уже стар, и ему недолго осталось, а я все равно хотел купить нового молодого осла. Этот колодец уже совсем высох, и я уже давно хотел его засыпать и вырыть новый. Так почему бы сразу не убить двух зайцев - засыплю ка я старый колодец, да и ослика заодно закопаю".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Недолго думая, он пригласил своих соседей - все дружно взялись за лопаты и стали бросать землю в колодец. Осел сразу же понял, что к чему и начал громко вопить, но люди </w:t>
      </w:r>
      <w:proofErr w:type="gramStart"/>
      <w:r w:rsidRPr="0045199C">
        <w:rPr>
          <w:rFonts w:eastAsia="Times New Roman"/>
          <w:color w:val="333333"/>
          <w:lang w:eastAsia="ru-RU"/>
        </w:rPr>
        <w:t>не обращали внимание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на его вопли и молча продолжали бросать землю в колодец.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Однако</w:t>
      </w:r>
      <w:proofErr w:type="gramStart"/>
      <w:r w:rsidRPr="0045199C">
        <w:rPr>
          <w:rFonts w:eastAsia="Times New Roman"/>
          <w:color w:val="333333"/>
          <w:lang w:eastAsia="ru-RU"/>
        </w:rPr>
        <w:t>,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очень скоро ослик замолчал. Когда хозяин заглянули в колодец, он увидел следующую картину - каждый кусок земли, который падал на спину ослика, он стряхивал и приминал ногами. Через некоторое время, к всеобщему удивлению, ослик оказался наверху и выпрыгнул из колодца! Так вот: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lastRenderedPageBreak/>
        <w:t>Возможно, в вашей жизни было много всяких неприятностей, и в будущем жизнь будет посылать вам все новые и новые. И всякий раз, когда на вас упадет очередной ком, помните, что вы можете стряхнуть его и именно благодаря этому кому, подняться немного выше. Таким образом, вы постепенно сможете выбраться из самого глубокого колодца.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Запомните пять простых правил: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1. Освободите свое сердце от ненависти - простите всех, на кого вы были обижены.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2. </w:t>
      </w:r>
      <w:proofErr w:type="gramStart"/>
      <w:r w:rsidRPr="0045199C">
        <w:rPr>
          <w:rFonts w:eastAsia="Times New Roman"/>
          <w:color w:val="333333"/>
          <w:lang w:eastAsia="ru-RU"/>
        </w:rPr>
        <w:t>Освободите свое сердце от волнений - большинство из них бесполезны.</w:t>
      </w:r>
      <w:proofErr w:type="gramEnd"/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3. Ведите простую жизнь и цените то, что имеете.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4. Отдавайте больше.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5. Ожидайте меньше.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Спасибо за совместную работу. Желаю удачи и хорошего настроения!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Список использованной литературы.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1. Аминов Н.А. Психофизиологические и психологические предпосылки педагогических способностей. // Вопросы психологии N 5, 1988.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2. Андреева И. Эмоциональная компетентность в работе учителя // Народное образование. - № 2, 2006.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3. Берн, Эрик, </w:t>
      </w:r>
      <w:proofErr w:type="spellStart"/>
      <w:r w:rsidRPr="0045199C">
        <w:rPr>
          <w:rFonts w:eastAsia="Times New Roman"/>
          <w:color w:val="333333"/>
          <w:lang w:eastAsia="ru-RU"/>
        </w:rPr>
        <w:t>Трансактный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анализ в психотерапии. Изд-во: Академический Проект, 2001.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4. </w:t>
      </w:r>
      <w:proofErr w:type="spellStart"/>
      <w:r w:rsidRPr="0045199C">
        <w:rPr>
          <w:rFonts w:eastAsia="Times New Roman"/>
          <w:color w:val="333333"/>
          <w:lang w:eastAsia="ru-RU"/>
        </w:rPr>
        <w:t>Вачков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И.В. Групповые методы работы школьного психолога: учебно-методическое пособие. - М.: "Ось-89", 2009.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5. Водопьянова Н.Е., </w:t>
      </w:r>
      <w:proofErr w:type="spellStart"/>
      <w:r w:rsidRPr="0045199C">
        <w:rPr>
          <w:rFonts w:eastAsia="Times New Roman"/>
          <w:color w:val="333333"/>
          <w:lang w:eastAsia="ru-RU"/>
        </w:rPr>
        <w:t>Старченкова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Е.С. Синдром выгорания: диагностика и профилактика. - СПб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.: </w:t>
      </w:r>
      <w:proofErr w:type="gramEnd"/>
      <w:r w:rsidRPr="0045199C">
        <w:rPr>
          <w:rFonts w:eastAsia="Times New Roman"/>
          <w:color w:val="333333"/>
          <w:lang w:eastAsia="ru-RU"/>
        </w:rPr>
        <w:t>Питер, 2005.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6. Леонова, А. Б. Основные подходы к изучению профессионального стресса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 :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учебное пособие.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7. </w:t>
      </w:r>
      <w:proofErr w:type="gramStart"/>
      <w:r w:rsidRPr="0045199C">
        <w:rPr>
          <w:rFonts w:eastAsia="Times New Roman"/>
          <w:color w:val="333333"/>
          <w:lang w:eastAsia="ru-RU"/>
        </w:rPr>
        <w:t>Малкина-Пых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И.Г. Возрастные кризисы: Справочник практического психолога. - М.: Изд-во "</w:t>
      </w:r>
      <w:proofErr w:type="spellStart"/>
      <w:r w:rsidRPr="0045199C">
        <w:rPr>
          <w:rFonts w:eastAsia="Times New Roman"/>
          <w:color w:val="333333"/>
          <w:lang w:eastAsia="ru-RU"/>
        </w:rPr>
        <w:t>Эксмо</w:t>
      </w:r>
      <w:proofErr w:type="spellEnd"/>
      <w:r w:rsidRPr="0045199C">
        <w:rPr>
          <w:rFonts w:eastAsia="Times New Roman"/>
          <w:color w:val="333333"/>
          <w:lang w:eastAsia="ru-RU"/>
        </w:rPr>
        <w:t>", 2005.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8. Под редакцией Хрящевой Н.Ю. </w:t>
      </w:r>
      <w:proofErr w:type="spellStart"/>
      <w:r w:rsidRPr="0045199C">
        <w:rPr>
          <w:rFonts w:eastAsia="Times New Roman"/>
          <w:color w:val="333333"/>
          <w:lang w:eastAsia="ru-RU"/>
        </w:rPr>
        <w:t>Психогимнастика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в тренинге. Серия: </w:t>
      </w:r>
      <w:proofErr w:type="spellStart"/>
      <w:r w:rsidRPr="0045199C">
        <w:rPr>
          <w:rFonts w:eastAsia="Times New Roman"/>
          <w:color w:val="333333"/>
          <w:lang w:eastAsia="ru-RU"/>
        </w:rPr>
        <w:t>Психологичееский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тренинг. - СПб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.: </w:t>
      </w:r>
      <w:proofErr w:type="gramEnd"/>
      <w:r w:rsidRPr="0045199C">
        <w:rPr>
          <w:rFonts w:eastAsia="Times New Roman"/>
          <w:color w:val="333333"/>
          <w:lang w:eastAsia="ru-RU"/>
        </w:rPr>
        <w:t>Изд-во Институт Тренинга, РЕЧЬ, 2001 г.</w:t>
      </w:r>
    </w:p>
    <w:p w:rsidR="005834EE" w:rsidRPr="0045199C" w:rsidRDefault="00ED3043" w:rsidP="00820E68"/>
    <w:sectPr w:rsidR="005834EE" w:rsidRPr="00451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C4"/>
    <w:multiLevelType w:val="multilevel"/>
    <w:tmpl w:val="75745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155097"/>
    <w:multiLevelType w:val="multilevel"/>
    <w:tmpl w:val="F3C2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ED4B33"/>
    <w:multiLevelType w:val="multilevel"/>
    <w:tmpl w:val="38687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77F64"/>
    <w:multiLevelType w:val="multilevel"/>
    <w:tmpl w:val="CF8C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D3FF8"/>
    <w:multiLevelType w:val="multilevel"/>
    <w:tmpl w:val="AD4E3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4241AD"/>
    <w:multiLevelType w:val="multilevel"/>
    <w:tmpl w:val="933A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C49"/>
    <w:rsid w:val="00080C37"/>
    <w:rsid w:val="000F1C49"/>
    <w:rsid w:val="00365C51"/>
    <w:rsid w:val="0045199C"/>
    <w:rsid w:val="00820E68"/>
    <w:rsid w:val="00904B7D"/>
    <w:rsid w:val="00E735A8"/>
    <w:rsid w:val="00ED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0E6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E68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20E68"/>
    <w:rPr>
      <w:color w:val="0000FF"/>
      <w:u w:val="single"/>
    </w:rPr>
  </w:style>
  <w:style w:type="character" w:styleId="a4">
    <w:name w:val="Emphasis"/>
    <w:basedOn w:val="a0"/>
    <w:uiPriority w:val="20"/>
    <w:qFormat/>
    <w:rsid w:val="00820E68"/>
    <w:rPr>
      <w:i/>
      <w:iCs/>
    </w:rPr>
  </w:style>
  <w:style w:type="paragraph" w:styleId="a5">
    <w:name w:val="Normal (Web)"/>
    <w:basedOn w:val="a"/>
    <w:uiPriority w:val="99"/>
    <w:semiHidden/>
    <w:unhideWhenUsed/>
    <w:rsid w:val="00820E6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6">
    <w:name w:val="Strong"/>
    <w:basedOn w:val="a0"/>
    <w:uiPriority w:val="22"/>
    <w:qFormat/>
    <w:rsid w:val="00820E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0E6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E68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20E68"/>
    <w:rPr>
      <w:color w:val="0000FF"/>
      <w:u w:val="single"/>
    </w:rPr>
  </w:style>
  <w:style w:type="character" w:styleId="a4">
    <w:name w:val="Emphasis"/>
    <w:basedOn w:val="a0"/>
    <w:uiPriority w:val="20"/>
    <w:qFormat/>
    <w:rsid w:val="00820E68"/>
    <w:rPr>
      <w:i/>
      <w:iCs/>
    </w:rPr>
  </w:style>
  <w:style w:type="paragraph" w:styleId="a5">
    <w:name w:val="Normal (Web)"/>
    <w:basedOn w:val="a"/>
    <w:uiPriority w:val="99"/>
    <w:semiHidden/>
    <w:unhideWhenUsed/>
    <w:rsid w:val="00820E6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6">
    <w:name w:val="Strong"/>
    <w:basedOn w:val="a0"/>
    <w:uiPriority w:val="22"/>
    <w:qFormat/>
    <w:rsid w:val="00820E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188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3426</Words>
  <Characters>19534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Коршунова Светлана Леонидовна</cp:lastModifiedBy>
  <cp:revision>4</cp:revision>
  <dcterms:created xsi:type="dcterms:W3CDTF">2018-04-24T10:06:00Z</dcterms:created>
  <dcterms:modified xsi:type="dcterms:W3CDTF">2022-12-06T06:55:00Z</dcterms:modified>
</cp:coreProperties>
</file>